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426" w:rsidRDefault="007551EC" w:rsidP="00A70493">
      <w:pPr>
        <w:jc w:val="both"/>
        <w:rPr>
          <w:i/>
          <w:sz w:val="22"/>
          <w:szCs w:val="22"/>
        </w:rPr>
      </w:pPr>
      <w:r>
        <w:rPr>
          <w:b/>
          <w:bCs/>
          <w:sz w:val="22"/>
          <w:szCs w:val="22"/>
        </w:rPr>
        <w:t>This document is only required from n</w:t>
      </w:r>
      <w:r w:rsidR="00930DDF" w:rsidRPr="007551EC">
        <w:rPr>
          <w:b/>
          <w:bCs/>
          <w:sz w:val="22"/>
          <w:szCs w:val="22"/>
        </w:rPr>
        <w:t>ot for profit organizations ONLY</w:t>
      </w:r>
      <w:r w:rsidR="00930DDF" w:rsidRPr="00D26444">
        <w:rPr>
          <w:bCs/>
          <w:sz w:val="22"/>
          <w:szCs w:val="22"/>
        </w:rPr>
        <w:t xml:space="preserve">: </w:t>
      </w:r>
      <w:r w:rsidR="00A70493" w:rsidRPr="00930DDF">
        <w:rPr>
          <w:bCs/>
          <w:i/>
          <w:sz w:val="22"/>
          <w:szCs w:val="22"/>
        </w:rPr>
        <w:t>In accordance with the</w:t>
      </w:r>
      <w:r w:rsidR="00A70493" w:rsidRPr="00930DDF">
        <w:rPr>
          <w:rFonts w:ascii="Verdana" w:hAnsi="Verdana" w:cs="Arial"/>
          <w:b/>
          <w:bCs/>
          <w:i/>
          <w:sz w:val="22"/>
          <w:szCs w:val="22"/>
        </w:rPr>
        <w:t xml:space="preserve"> </w:t>
      </w:r>
      <w:r w:rsidR="00A70493" w:rsidRPr="00930DDF">
        <w:rPr>
          <w:bCs/>
          <w:i/>
          <w:sz w:val="22"/>
          <w:szCs w:val="22"/>
        </w:rPr>
        <w:t>N.C.G.S. 143C-6-23</w:t>
      </w:r>
      <w:r w:rsidR="008D6FB8">
        <w:rPr>
          <w:bCs/>
          <w:i/>
          <w:sz w:val="22"/>
          <w:szCs w:val="22"/>
        </w:rPr>
        <w:t xml:space="preserve"> (b)</w:t>
      </w:r>
      <w:r w:rsidR="00A70493" w:rsidRPr="00930DDF">
        <w:rPr>
          <w:bCs/>
          <w:i/>
          <w:sz w:val="22"/>
          <w:szCs w:val="22"/>
        </w:rPr>
        <w:t>,</w:t>
      </w:r>
      <w:r w:rsidR="00A70493" w:rsidRPr="00930DDF">
        <w:rPr>
          <w:rFonts w:ascii="Verdana" w:hAnsi="Verdana" w:cs="Arial"/>
          <w:b/>
          <w:bCs/>
          <w:i/>
          <w:sz w:val="22"/>
          <w:szCs w:val="22"/>
        </w:rPr>
        <w:t xml:space="preserve"> </w:t>
      </w:r>
      <w:r w:rsidR="00A70493" w:rsidRPr="00930DDF">
        <w:rPr>
          <w:i/>
          <w:sz w:val="22"/>
          <w:szCs w:val="22"/>
        </w:rPr>
        <w:t>every Grantee shall file with the State agency/Grantor a copy of t</w:t>
      </w:r>
      <w:r w:rsidR="00C37426">
        <w:rPr>
          <w:i/>
          <w:sz w:val="22"/>
          <w:szCs w:val="22"/>
        </w:rPr>
        <w:t xml:space="preserve">he </w:t>
      </w:r>
      <w:r w:rsidR="00A70493" w:rsidRPr="00930DDF">
        <w:rPr>
          <w:i/>
          <w:sz w:val="22"/>
          <w:szCs w:val="22"/>
        </w:rPr>
        <w:t xml:space="preserve">Grantee's </w:t>
      </w:r>
      <w:r w:rsidR="00C37426">
        <w:rPr>
          <w:i/>
          <w:sz w:val="22"/>
          <w:szCs w:val="22"/>
        </w:rPr>
        <w:t xml:space="preserve">agency </w:t>
      </w:r>
      <w:r w:rsidR="00A70493" w:rsidRPr="00930DDF">
        <w:rPr>
          <w:i/>
          <w:sz w:val="22"/>
          <w:szCs w:val="22"/>
        </w:rPr>
        <w:t>policy addressing conflicts of interest that may arise involving the Grantee</w:t>
      </w:r>
      <w:smartTag w:uri="urn:schemas-microsoft-com:office:smarttags" w:element="PersonName">
        <w:r w:rsidR="00A70493" w:rsidRPr="00930DDF">
          <w:rPr>
            <w:i/>
            <w:sz w:val="22"/>
            <w:szCs w:val="22"/>
          </w:rPr>
          <w:t>'</w:t>
        </w:r>
      </w:smartTag>
      <w:r w:rsidR="00A70493" w:rsidRPr="00930DDF">
        <w:rPr>
          <w:i/>
          <w:sz w:val="22"/>
          <w:szCs w:val="22"/>
        </w:rPr>
        <w:t>s management employees and the members of its board of directors or other governing body.  The policy shall address situations in which any of these individuals may directly or indirectly benefit, except as the Grantee</w:t>
      </w:r>
      <w:smartTag w:uri="urn:schemas-microsoft-com:office:smarttags" w:element="PersonName">
        <w:r w:rsidR="00A70493" w:rsidRPr="00930DDF">
          <w:rPr>
            <w:i/>
            <w:sz w:val="22"/>
            <w:szCs w:val="22"/>
          </w:rPr>
          <w:t>'</w:t>
        </w:r>
      </w:smartTag>
      <w:r w:rsidR="00A70493" w:rsidRPr="00930DDF">
        <w:rPr>
          <w:i/>
          <w:sz w:val="22"/>
          <w:szCs w:val="22"/>
        </w:rPr>
        <w:t>s employees or members of its board or other governing body, from the Grantee</w:t>
      </w:r>
      <w:smartTag w:uri="urn:schemas-microsoft-com:office:smarttags" w:element="PersonName">
        <w:r w:rsidR="00A70493" w:rsidRPr="00930DDF">
          <w:rPr>
            <w:i/>
            <w:sz w:val="22"/>
            <w:szCs w:val="22"/>
          </w:rPr>
          <w:t>'</w:t>
        </w:r>
      </w:smartTag>
      <w:r w:rsidR="00A70493" w:rsidRPr="00930DDF">
        <w:rPr>
          <w:i/>
          <w:sz w:val="22"/>
          <w:szCs w:val="22"/>
        </w:rPr>
        <w:t xml:space="preserve">s disbursing of State funds and shall include actions to be taken by the Grantee or the individual, or both to avoid conflicts of interest and the appearance of impropriety. </w:t>
      </w:r>
      <w:r w:rsidR="00C37426">
        <w:rPr>
          <w:i/>
          <w:sz w:val="22"/>
          <w:szCs w:val="22"/>
        </w:rPr>
        <w:t xml:space="preserve"> Agency </w:t>
      </w:r>
      <w:r w:rsidR="00B34146">
        <w:rPr>
          <w:i/>
          <w:sz w:val="22"/>
          <w:szCs w:val="22"/>
        </w:rPr>
        <w:t xml:space="preserve">conflict of interest </w:t>
      </w:r>
      <w:r w:rsidR="00A70493" w:rsidRPr="00930DDF">
        <w:rPr>
          <w:i/>
          <w:sz w:val="22"/>
          <w:szCs w:val="22"/>
        </w:rPr>
        <w:t xml:space="preserve">policy shall be </w:t>
      </w:r>
      <w:r w:rsidR="00C37426">
        <w:rPr>
          <w:i/>
          <w:sz w:val="22"/>
          <w:szCs w:val="22"/>
        </w:rPr>
        <w:t xml:space="preserve">submitted to </w:t>
      </w:r>
      <w:r w:rsidR="00207548">
        <w:rPr>
          <w:i/>
          <w:sz w:val="22"/>
          <w:szCs w:val="22"/>
        </w:rPr>
        <w:t xml:space="preserve">the </w:t>
      </w:r>
      <w:r w:rsidR="00C37426">
        <w:rPr>
          <w:i/>
          <w:sz w:val="22"/>
          <w:szCs w:val="22"/>
        </w:rPr>
        <w:t>D</w:t>
      </w:r>
      <w:r w:rsidR="00207548">
        <w:rPr>
          <w:i/>
          <w:sz w:val="22"/>
          <w:szCs w:val="22"/>
        </w:rPr>
        <w:t xml:space="preserve">epartment of </w:t>
      </w:r>
      <w:r w:rsidR="00C37426">
        <w:rPr>
          <w:i/>
          <w:sz w:val="22"/>
          <w:szCs w:val="22"/>
        </w:rPr>
        <w:t>P</w:t>
      </w:r>
      <w:r w:rsidR="00207548">
        <w:rPr>
          <w:i/>
          <w:sz w:val="22"/>
          <w:szCs w:val="22"/>
        </w:rPr>
        <w:t xml:space="preserve">ublic </w:t>
      </w:r>
      <w:r w:rsidR="00C37426">
        <w:rPr>
          <w:i/>
          <w:sz w:val="22"/>
          <w:szCs w:val="22"/>
        </w:rPr>
        <w:t>S</w:t>
      </w:r>
      <w:r w:rsidR="00207548">
        <w:rPr>
          <w:i/>
          <w:sz w:val="22"/>
          <w:szCs w:val="22"/>
        </w:rPr>
        <w:t>afety (DPS)</w:t>
      </w:r>
      <w:r w:rsidR="00C37426">
        <w:rPr>
          <w:i/>
          <w:sz w:val="22"/>
          <w:szCs w:val="22"/>
        </w:rPr>
        <w:t xml:space="preserve"> to avoid any delay with the</w:t>
      </w:r>
      <w:r w:rsidR="00A70493" w:rsidRPr="00930DDF">
        <w:rPr>
          <w:i/>
          <w:sz w:val="22"/>
          <w:szCs w:val="22"/>
        </w:rPr>
        <w:t xml:space="preserve"> </w:t>
      </w:r>
      <w:r w:rsidR="00C37426">
        <w:rPr>
          <w:i/>
          <w:sz w:val="22"/>
          <w:szCs w:val="22"/>
        </w:rPr>
        <w:t>disbursement of DPS JCPC</w:t>
      </w:r>
      <w:r w:rsidR="00A70493" w:rsidRPr="00930DDF">
        <w:rPr>
          <w:i/>
          <w:sz w:val="22"/>
          <w:szCs w:val="22"/>
        </w:rPr>
        <w:t xml:space="preserve"> funds.  </w:t>
      </w:r>
    </w:p>
    <w:p w:rsidR="00C37426" w:rsidRDefault="00C37426" w:rsidP="00A70493">
      <w:pPr>
        <w:jc w:val="both"/>
        <w:rPr>
          <w:i/>
          <w:sz w:val="22"/>
          <w:szCs w:val="22"/>
        </w:rPr>
      </w:pPr>
    </w:p>
    <w:p w:rsidR="00A70493" w:rsidRPr="00930DDF" w:rsidRDefault="00A70493" w:rsidP="00A70493">
      <w:pPr>
        <w:jc w:val="both"/>
        <w:rPr>
          <w:i/>
          <w:sz w:val="22"/>
          <w:szCs w:val="22"/>
        </w:rPr>
      </w:pPr>
      <w:r w:rsidRPr="00930DDF">
        <w:rPr>
          <w:i/>
          <w:sz w:val="22"/>
          <w:szCs w:val="22"/>
        </w:rPr>
        <w:t xml:space="preserve">The Grantee shall </w:t>
      </w:r>
      <w:r w:rsidR="007551EC">
        <w:rPr>
          <w:i/>
          <w:sz w:val="22"/>
          <w:szCs w:val="22"/>
        </w:rPr>
        <w:t>submit</w:t>
      </w:r>
      <w:r w:rsidRPr="00930DDF">
        <w:rPr>
          <w:i/>
          <w:sz w:val="22"/>
          <w:szCs w:val="22"/>
        </w:rPr>
        <w:t xml:space="preserve"> th</w:t>
      </w:r>
      <w:r w:rsidR="00C37426">
        <w:rPr>
          <w:i/>
          <w:sz w:val="22"/>
          <w:szCs w:val="22"/>
        </w:rPr>
        <w:t>is form</w:t>
      </w:r>
      <w:r w:rsidRPr="00930DDF">
        <w:rPr>
          <w:i/>
          <w:sz w:val="22"/>
          <w:szCs w:val="22"/>
        </w:rPr>
        <w:t xml:space="preserve"> </w:t>
      </w:r>
      <w:r w:rsidR="00C37426">
        <w:rPr>
          <w:i/>
          <w:sz w:val="22"/>
          <w:szCs w:val="22"/>
        </w:rPr>
        <w:t>(</w:t>
      </w:r>
      <w:r w:rsidR="00494CCF">
        <w:rPr>
          <w:i/>
          <w:sz w:val="22"/>
          <w:szCs w:val="22"/>
        </w:rPr>
        <w:t xml:space="preserve">Not for Profit </w:t>
      </w:r>
      <w:r w:rsidR="000029AD">
        <w:rPr>
          <w:i/>
          <w:sz w:val="22"/>
          <w:szCs w:val="22"/>
        </w:rPr>
        <w:t xml:space="preserve">DPS </w:t>
      </w:r>
      <w:r w:rsidRPr="00930DDF">
        <w:rPr>
          <w:i/>
          <w:sz w:val="22"/>
          <w:szCs w:val="22"/>
        </w:rPr>
        <w:t>Conflict of Interest Policy Statement Form D</w:t>
      </w:r>
      <w:r w:rsidR="00207548">
        <w:rPr>
          <w:i/>
          <w:sz w:val="22"/>
          <w:szCs w:val="22"/>
        </w:rPr>
        <w:t>PS</w:t>
      </w:r>
      <w:r w:rsidRPr="00930DDF">
        <w:rPr>
          <w:i/>
          <w:sz w:val="22"/>
          <w:szCs w:val="22"/>
        </w:rPr>
        <w:t xml:space="preserve"> 13 001) </w:t>
      </w:r>
      <w:r w:rsidR="00C37426">
        <w:rPr>
          <w:i/>
          <w:sz w:val="22"/>
          <w:szCs w:val="22"/>
        </w:rPr>
        <w:t xml:space="preserve">along with the agency’s conflict of interest policy </w:t>
      </w:r>
      <w:r w:rsidR="007551EC">
        <w:rPr>
          <w:i/>
          <w:sz w:val="22"/>
          <w:szCs w:val="22"/>
        </w:rPr>
        <w:t>when applying for funding.</w:t>
      </w:r>
    </w:p>
    <w:p w:rsidR="00887F3D" w:rsidRDefault="00887F3D">
      <w:pPr>
        <w:spacing w:line="180" w:lineRule="exact"/>
        <w:jc w:val="both"/>
      </w:pPr>
    </w:p>
    <w:p w:rsidR="00887F3D" w:rsidRDefault="00887F3D">
      <w:pPr>
        <w:jc w:val="both"/>
        <w:rPr>
          <w:color w:val="000000"/>
        </w:rPr>
      </w:pPr>
      <w:r>
        <w:t xml:space="preserve">Accordingly, no member or board member of the private, nonprofit entity may receive directly or indirectly, any funds received from the State of </w:t>
      </w:r>
      <w:smartTag w:uri="urn:schemas-microsoft-com:office:smarttags" w:element="place">
        <w:smartTag w:uri="urn:schemas-microsoft-com:office:smarttags" w:element="State">
          <w:r>
            <w:t>North Carolina</w:t>
          </w:r>
        </w:smartTag>
      </w:smartTag>
      <w:r>
        <w:t xml:space="preserve">, except for duly, authorized staff compensation and benefits, and reimbursement for expenses actually incurred in connection with the private, nonprofit entity’s business </w:t>
      </w:r>
      <w:r>
        <w:rPr>
          <w:color w:val="000000"/>
        </w:rPr>
        <w:t>and in accordance with final approved grant agreements.</w:t>
      </w:r>
    </w:p>
    <w:p w:rsidR="00887F3D" w:rsidRDefault="00887F3D">
      <w:pPr>
        <w:spacing w:line="180" w:lineRule="exact"/>
        <w:jc w:val="both"/>
        <w:rPr>
          <w:b/>
          <w:bCs/>
          <w:i/>
          <w:iCs/>
          <w:sz w:val="28"/>
        </w:rPr>
      </w:pPr>
    </w:p>
    <w:p w:rsidR="00887F3D" w:rsidRDefault="00887F3D">
      <w:pPr>
        <w:jc w:val="both"/>
      </w:pPr>
      <w:r>
        <w:t>WHEREAS</w:t>
      </w:r>
      <w:r>
        <w:rPr>
          <w:sz w:val="28"/>
        </w:rPr>
        <w:t xml:space="preserve">, </w:t>
      </w:r>
      <w:r w:rsidR="00756DF3" w:rsidRPr="00EF5DA0">
        <w:rPr>
          <w:b/>
          <w:i/>
          <w:sz w:val="28"/>
        </w:rPr>
        <w:t>(</w:t>
      </w:r>
      <w:r w:rsidR="00756DF3" w:rsidRPr="00EF5DA0">
        <w:rPr>
          <w:b/>
          <w:i/>
        </w:rPr>
        <w:t>Name of entity)</w:t>
      </w:r>
      <w:r w:rsidR="00B94D41">
        <w:rPr>
          <w:b/>
          <w:i/>
        </w:rPr>
        <w:t xml:space="preserve"> ________________________</w:t>
      </w:r>
      <w:r w:rsidR="00B94D41">
        <w:rPr>
          <w:sz w:val="28"/>
          <w:u w:val="single"/>
        </w:rPr>
        <w:t xml:space="preserve">                 </w:t>
      </w:r>
      <w:r w:rsidR="00EF5DA0">
        <w:rPr>
          <w:sz w:val="28"/>
        </w:rPr>
        <w:t xml:space="preserve"> </w:t>
      </w:r>
      <w:r w:rsidRPr="00EF5DA0">
        <w:rPr>
          <w:b/>
          <w:i/>
        </w:rPr>
        <w:t xml:space="preserve"> </w:t>
      </w:r>
      <w:r>
        <w:t>desires to require its Board of Directors and managing employees to avoid conflicts of interest or the appearance of impropriety in the disbursement of State funds;</w:t>
      </w:r>
    </w:p>
    <w:p w:rsidR="00887F3D" w:rsidRDefault="00887F3D">
      <w:pPr>
        <w:spacing w:line="160" w:lineRule="exact"/>
        <w:jc w:val="both"/>
      </w:pPr>
    </w:p>
    <w:p w:rsidR="00887F3D" w:rsidRDefault="00887F3D">
      <w:pPr>
        <w:pStyle w:val="BodyText2"/>
      </w:pPr>
      <w:r>
        <w:t>THEREFORE, no member of the Board of Directors or staff members of said private, nonprofit entity shall participate in the solicitation, negotiation, formation, award, arbitration, modification, or settlement of any contract or grant funded in whole or in part by State funds or of any dispute arising under such contract or grant when the director or staff members stands to benefit, either directly or indirectly, from such grant or contract;</w:t>
      </w:r>
    </w:p>
    <w:p w:rsidR="00887F3D" w:rsidRDefault="00887F3D">
      <w:pPr>
        <w:pStyle w:val="BodyText2"/>
        <w:spacing w:line="160" w:lineRule="exact"/>
      </w:pPr>
    </w:p>
    <w:p w:rsidR="00887F3D" w:rsidRDefault="00887F3D">
      <w:pPr>
        <w:pStyle w:val="BodyText2"/>
      </w:pPr>
      <w:r>
        <w:t>PROVIDED, no member of the Board of Directors or staff members shall be deemed to benefit directly or indirectly from any contract or grant funded in whole or in part by State funds if he/she receives only the salary or stipend due to him/her in the normal course of employment with, or service to, said private, nonprofit entity.</w:t>
      </w:r>
    </w:p>
    <w:p w:rsidR="00887F3D" w:rsidRDefault="00887F3D">
      <w:pPr>
        <w:pStyle w:val="BodyText"/>
        <w:spacing w:line="160" w:lineRule="exact"/>
        <w:rPr>
          <w:sz w:val="24"/>
        </w:rPr>
      </w:pPr>
    </w:p>
    <w:p w:rsidR="00887F3D" w:rsidRDefault="00887F3D">
      <w:pPr>
        <w:pStyle w:val="BodyText"/>
        <w:jc w:val="left"/>
        <w:rPr>
          <w:b w:val="0"/>
          <w:bCs w:val="0"/>
          <w:i w:val="0"/>
          <w:iCs w:val="0"/>
          <w:sz w:val="24"/>
        </w:rPr>
        <w:sectPr w:rsidR="00887F3D" w:rsidSect="00536D7D">
          <w:headerReference w:type="default" r:id="rId9"/>
          <w:footerReference w:type="default" r:id="rId10"/>
          <w:pgSz w:w="12240" w:h="15840"/>
          <w:pgMar w:top="540" w:right="1800" w:bottom="1260" w:left="1728" w:header="540" w:footer="75" w:gutter="0"/>
          <w:cols w:space="720"/>
          <w:docGrid w:linePitch="360"/>
        </w:sectPr>
      </w:pPr>
      <w:r>
        <w:rPr>
          <w:b w:val="0"/>
          <w:bCs w:val="0"/>
          <w:i w:val="0"/>
          <w:iCs w:val="0"/>
          <w:sz w:val="24"/>
        </w:rPr>
        <w:t xml:space="preserve">FURTHERMORE, said private, nonprofit entity has written conflict of interest policies and reporting procedures applicable to board members, staff members and volunteers who have any interest or any authority regarding the resources of the private, nonprofit entity.  These policies have been communicated to board members, staff members and volunteers and full disclosure has been provided for any possible appearance of conflict of interest that </w:t>
      </w:r>
      <w:r w:rsidR="00756DF3">
        <w:rPr>
          <w:b w:val="0"/>
          <w:bCs w:val="0"/>
          <w:i w:val="0"/>
          <w:iCs w:val="0"/>
          <w:sz w:val="24"/>
        </w:rPr>
        <w:t xml:space="preserve">may exist. </w:t>
      </w:r>
    </w:p>
    <w:p w:rsidR="00887F3D" w:rsidRDefault="00887F3D">
      <w:pPr>
        <w:pStyle w:val="BodyText"/>
        <w:rPr>
          <w:sz w:val="24"/>
        </w:rPr>
      </w:pPr>
      <w:r>
        <w:rPr>
          <w:sz w:val="24"/>
        </w:rPr>
        <w:lastRenderedPageBreak/>
        <w:t xml:space="preserve">The following serves to identify and document any personal interest staff members, officers, and members of the Board of Directors may have.  This document is also to be used to disclose any transactions that may result in personal, financial, professional and/or political gain at the expense of </w:t>
      </w:r>
      <w:r w:rsidR="00C37426">
        <w:rPr>
          <w:sz w:val="24"/>
        </w:rPr>
        <w:t>DPS</w:t>
      </w:r>
      <w:r>
        <w:rPr>
          <w:sz w:val="24"/>
        </w:rPr>
        <w:t xml:space="preserve">.  The statement requires that all personal relationships that may inappropriately influence (bias) actions be disclosed.  Relationships, be it personal, financial, professional and/or political are required to be disclosed to </w:t>
      </w:r>
      <w:r w:rsidR="00C37426">
        <w:rPr>
          <w:sz w:val="24"/>
        </w:rPr>
        <w:t>DPS</w:t>
      </w:r>
      <w:r>
        <w:rPr>
          <w:sz w:val="24"/>
        </w:rPr>
        <w:t xml:space="preserve">.  Conflict means a conflict or the appearance of a conflict between the private interests and official responsibilities of a person in a position of trust.  Persons in a position of trust include staff members or the Board of Directors.  </w:t>
      </w:r>
    </w:p>
    <w:p w:rsidR="00887F3D" w:rsidRPr="00756DF3" w:rsidRDefault="00887F3D">
      <w:pPr>
        <w:jc w:val="both"/>
        <w:rPr>
          <w:b/>
          <w:bCs/>
          <w:sz w:val="12"/>
          <w:szCs w:val="12"/>
        </w:rPr>
      </w:pPr>
    </w:p>
    <w:p w:rsidR="00887F3D" w:rsidRDefault="00887F3D">
      <w:pPr>
        <w:jc w:val="both"/>
        <w:rPr>
          <w:b/>
          <w:bCs/>
        </w:rPr>
      </w:pPr>
      <w:r>
        <w:rPr>
          <w:b/>
          <w:bCs/>
        </w:rPr>
        <w:t>Private, nonprofit entities shall make full disclosure by notice in writing to the full Governing Board/Council all conflicts of interest, if “yes” is answered to any of the following:  (Check a</w:t>
      </w:r>
      <w:r w:rsidR="00756DF3">
        <w:rPr>
          <w:b/>
          <w:bCs/>
        </w:rPr>
        <w:t>ll</w:t>
      </w:r>
      <w:r>
        <w:rPr>
          <w:b/>
          <w:bCs/>
        </w:rPr>
        <w:t xml:space="preserve"> that apply)</w:t>
      </w:r>
    </w:p>
    <w:p w:rsidR="00887F3D" w:rsidRDefault="00887F3D">
      <w:pPr>
        <w:ind w:left="7740" w:firstLine="180"/>
        <w:jc w:val="both"/>
        <w:rPr>
          <w:b/>
          <w:bCs/>
        </w:rPr>
      </w:pPr>
    </w:p>
    <w:tbl>
      <w:tblPr>
        <w:tblW w:w="8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4"/>
        <w:gridCol w:w="900"/>
        <w:gridCol w:w="900"/>
      </w:tblGrid>
      <w:tr w:rsidR="00EF5DA0">
        <w:tc>
          <w:tcPr>
            <w:tcW w:w="7084" w:type="dxa"/>
          </w:tcPr>
          <w:p w:rsidR="00EF5DA0" w:rsidRDefault="00EF5DA0" w:rsidP="00EF5DA0"/>
        </w:tc>
        <w:tc>
          <w:tcPr>
            <w:tcW w:w="900" w:type="dxa"/>
          </w:tcPr>
          <w:p w:rsidR="00EF5DA0" w:rsidRPr="00EF5DA0" w:rsidRDefault="00EF5DA0" w:rsidP="00EF5DA0">
            <w:pPr>
              <w:jc w:val="center"/>
              <w:rPr>
                <w:b/>
              </w:rPr>
            </w:pPr>
            <w:r w:rsidRPr="00EF5DA0">
              <w:rPr>
                <w:b/>
              </w:rPr>
              <w:t>YES</w:t>
            </w:r>
          </w:p>
        </w:tc>
        <w:tc>
          <w:tcPr>
            <w:tcW w:w="900" w:type="dxa"/>
          </w:tcPr>
          <w:p w:rsidR="00EF5DA0" w:rsidRPr="00EF5DA0" w:rsidRDefault="00EF5DA0" w:rsidP="00EF5DA0">
            <w:pPr>
              <w:jc w:val="center"/>
              <w:rPr>
                <w:b/>
              </w:rPr>
            </w:pPr>
            <w:r w:rsidRPr="00EF5DA0">
              <w:rPr>
                <w:b/>
              </w:rPr>
              <w:t>NO</w:t>
            </w:r>
          </w:p>
        </w:tc>
      </w:tr>
      <w:tr w:rsidR="00EF5DA0">
        <w:tc>
          <w:tcPr>
            <w:tcW w:w="7084" w:type="dxa"/>
          </w:tcPr>
          <w:p w:rsidR="00EF5DA0" w:rsidRDefault="00EF5DA0">
            <w:pPr>
              <w:numPr>
                <w:ilvl w:val="0"/>
                <w:numId w:val="1"/>
              </w:numPr>
            </w:pPr>
            <w:r>
              <w:t>A Board member is related to a staff member.</w:t>
            </w:r>
            <w:r>
              <w:tab/>
            </w:r>
            <w:r>
              <w:tab/>
            </w:r>
          </w:p>
        </w:tc>
        <w:tc>
          <w:tcPr>
            <w:tcW w:w="900" w:type="dxa"/>
          </w:tcPr>
          <w:p w:rsidR="00EF5DA0" w:rsidRDefault="001172A4" w:rsidP="001172A4">
            <w:pPr>
              <w:jc w:val="center"/>
            </w:pPr>
            <w:r>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1"/>
          </w:p>
        </w:tc>
        <w:tc>
          <w:tcPr>
            <w:tcW w:w="900" w:type="dxa"/>
          </w:tcPr>
          <w:p w:rsidR="00EF5DA0" w:rsidRDefault="001172A4" w:rsidP="001172A4">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1172A4">
        <w:tc>
          <w:tcPr>
            <w:tcW w:w="7084" w:type="dxa"/>
          </w:tcPr>
          <w:p w:rsidR="001172A4" w:rsidRDefault="001172A4">
            <w:pPr>
              <w:numPr>
                <w:ilvl w:val="0"/>
                <w:numId w:val="1"/>
              </w:numPr>
            </w:pPr>
            <w:r>
              <w:t>A staff member in a supervisory capacity is related to another staff member whom he/she supervises.</w:t>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r>
      <w:tr w:rsidR="001172A4">
        <w:tc>
          <w:tcPr>
            <w:tcW w:w="7084" w:type="dxa"/>
          </w:tcPr>
          <w:p w:rsidR="001172A4" w:rsidRDefault="001172A4">
            <w:pPr>
              <w:numPr>
                <w:ilvl w:val="0"/>
                <w:numId w:val="1"/>
              </w:numPr>
            </w:pPr>
            <w:r>
              <w:t>A staff member is related to another staff member.</w:t>
            </w:r>
            <w:r>
              <w:tab/>
            </w:r>
            <w:r>
              <w:tab/>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r>
      <w:tr w:rsidR="001172A4">
        <w:tc>
          <w:tcPr>
            <w:tcW w:w="7084" w:type="dxa"/>
          </w:tcPr>
          <w:p w:rsidR="001172A4" w:rsidRDefault="001172A4">
            <w:pPr>
              <w:numPr>
                <w:ilvl w:val="0"/>
                <w:numId w:val="1"/>
              </w:numPr>
            </w:pPr>
            <w:r>
              <w:t>A board member or staff member has or may have personal, financial, professional, and/or political gain at the expense or benefit of the private, nonprofit entity.</w:t>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r>
      <w:tr w:rsidR="001172A4">
        <w:tc>
          <w:tcPr>
            <w:tcW w:w="7084" w:type="dxa"/>
          </w:tcPr>
          <w:p w:rsidR="001172A4" w:rsidRDefault="001172A4">
            <w:pPr>
              <w:numPr>
                <w:ilvl w:val="0"/>
                <w:numId w:val="1"/>
              </w:numPr>
            </w:pPr>
            <w:r>
              <w:t>There is a business entity in which a staff, board, or family member participates that may be viewed as having direct or indirect influence over the private, nonprofit entity’s business.</w:t>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r>
      <w:tr w:rsidR="001172A4">
        <w:tc>
          <w:tcPr>
            <w:tcW w:w="7084" w:type="dxa"/>
          </w:tcPr>
          <w:p w:rsidR="001172A4" w:rsidRDefault="001172A4">
            <w:pPr>
              <w:numPr>
                <w:ilvl w:val="0"/>
                <w:numId w:val="1"/>
              </w:numPr>
            </w:pPr>
            <w:r>
              <w:t>A staff, board, or family member may be viewed as having direct or indirect financial gain from personal or business investments/interest in real property held by that staff, board, or family member.</w:t>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r>
      <w:tr w:rsidR="001172A4">
        <w:tc>
          <w:tcPr>
            <w:tcW w:w="7084" w:type="dxa"/>
          </w:tcPr>
          <w:p w:rsidR="001172A4" w:rsidRDefault="001172A4">
            <w:pPr>
              <w:numPr>
                <w:ilvl w:val="0"/>
                <w:numId w:val="1"/>
              </w:numPr>
            </w:pPr>
            <w:r>
              <w:t>A staff or board member received honorarium or other compensation outside of the scope of employment/operations with the private, nonprofit entity that creates or appears to create bias.</w:t>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r>
      <w:tr w:rsidR="001172A4">
        <w:tc>
          <w:tcPr>
            <w:tcW w:w="7084" w:type="dxa"/>
          </w:tcPr>
          <w:p w:rsidR="001172A4" w:rsidRDefault="001172A4">
            <w:pPr>
              <w:numPr>
                <w:ilvl w:val="0"/>
                <w:numId w:val="1"/>
              </w:numPr>
            </w:pPr>
            <w:r>
              <w:t>A staff or board member secured employment with a competitor or other similar private, nonprofit entity.</w:t>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r>
      <w:tr w:rsidR="001172A4">
        <w:tc>
          <w:tcPr>
            <w:tcW w:w="7084" w:type="dxa"/>
          </w:tcPr>
          <w:p w:rsidR="001172A4" w:rsidRDefault="001172A4">
            <w:pPr>
              <w:numPr>
                <w:ilvl w:val="0"/>
                <w:numId w:val="1"/>
              </w:numPr>
            </w:pPr>
            <w:r>
              <w:t>Ongoing, paid consulting work outside of the staff member’s current employment or board member’s with your private, nonprofit entity exists.</w:t>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c>
          <w:tcPr>
            <w:tcW w:w="900" w:type="dxa"/>
          </w:tcPr>
          <w:p w:rsidR="001172A4" w:rsidRDefault="001172A4" w:rsidP="001172A4">
            <w:pPr>
              <w:jc w:val="center"/>
            </w:pPr>
            <w:r w:rsidRPr="00D36CE9">
              <w:fldChar w:fldCharType="begin">
                <w:ffData>
                  <w:name w:val="Check1"/>
                  <w:enabled/>
                  <w:calcOnExit w:val="0"/>
                  <w:checkBox>
                    <w:sizeAuto/>
                    <w:default w:val="0"/>
                  </w:checkBox>
                </w:ffData>
              </w:fldChar>
            </w:r>
            <w:r w:rsidRPr="00D36CE9">
              <w:instrText xml:space="preserve"> FORMCHECKBOX </w:instrText>
            </w:r>
            <w:r w:rsidRPr="00D36CE9">
              <w:fldChar w:fldCharType="end"/>
            </w:r>
          </w:p>
        </w:tc>
      </w:tr>
    </w:tbl>
    <w:p w:rsidR="00887F3D" w:rsidRDefault="00887F3D">
      <w:pPr>
        <w:pStyle w:val="BodyText2"/>
      </w:pPr>
    </w:p>
    <w:p w:rsidR="00207548" w:rsidRDefault="00207548">
      <w:pPr>
        <w:pStyle w:val="BodyText2"/>
      </w:pPr>
    </w:p>
    <w:p w:rsidR="00207548" w:rsidRDefault="00207548">
      <w:pPr>
        <w:pStyle w:val="BodyText2"/>
      </w:pPr>
    </w:p>
    <w:p w:rsidR="00207548" w:rsidRDefault="00207548">
      <w:pPr>
        <w:pStyle w:val="BodyText2"/>
      </w:pPr>
    </w:p>
    <w:p w:rsidR="00207548" w:rsidRDefault="00207548">
      <w:pPr>
        <w:pStyle w:val="BodyText2"/>
      </w:pPr>
    </w:p>
    <w:p w:rsidR="00207548" w:rsidRDefault="00207548">
      <w:pPr>
        <w:pStyle w:val="BodyText2"/>
      </w:pPr>
    </w:p>
    <w:p w:rsidR="00207548" w:rsidRDefault="00887F3D">
      <w:pPr>
        <w:pStyle w:val="BodyText2"/>
        <w:numPr>
          <w:ilvl w:val="0"/>
          <w:numId w:val="2"/>
        </w:numPr>
      </w:pPr>
      <w:r>
        <w:lastRenderedPageBreak/>
        <w:t xml:space="preserve">If “yes” </w:t>
      </w:r>
      <w:r w:rsidR="00207548">
        <w:t>is checked</w:t>
      </w:r>
      <w:r w:rsidR="00C37426">
        <w:t xml:space="preserve"> </w:t>
      </w:r>
      <w:r>
        <w:t>to any of the aforementioned items</w:t>
      </w:r>
      <w:r w:rsidR="00207548">
        <w:t xml:space="preserve">, the JCPC Program Manager and Board Chair must ensure </w:t>
      </w:r>
      <w:r>
        <w:t xml:space="preserve">details </w:t>
      </w:r>
      <w:r w:rsidR="00207548">
        <w:t xml:space="preserve">for any transaction that exists are described and attached </w:t>
      </w:r>
      <w:r w:rsidR="005E5F19">
        <w:t>to this form</w:t>
      </w:r>
      <w:r w:rsidR="00207548">
        <w:t>.</w:t>
      </w:r>
    </w:p>
    <w:p w:rsidR="00887F3D" w:rsidRDefault="00887F3D" w:rsidP="00207548">
      <w:pPr>
        <w:pStyle w:val="BodyText2"/>
        <w:ind w:left="360"/>
      </w:pPr>
      <w:r>
        <w:t xml:space="preserve">  </w:t>
      </w:r>
    </w:p>
    <w:p w:rsidR="00887F3D" w:rsidRDefault="00887F3D">
      <w:pPr>
        <w:pStyle w:val="BodyText2"/>
        <w:numPr>
          <w:ilvl w:val="0"/>
          <w:numId w:val="2"/>
        </w:numPr>
      </w:pPr>
      <w:r>
        <w:t xml:space="preserve">If this statement fails to list a transaction that may exist that is non-financial in nature, please attach details.  </w:t>
      </w:r>
    </w:p>
    <w:p w:rsidR="00887F3D" w:rsidRDefault="00887F3D">
      <w:pPr>
        <w:pStyle w:val="BodyText2"/>
        <w:ind w:left="360"/>
      </w:pPr>
    </w:p>
    <w:p w:rsidR="00887F3D" w:rsidRDefault="005E5F19" w:rsidP="00207548">
      <w:pPr>
        <w:pStyle w:val="BodyText2"/>
        <w:ind w:left="720" w:hanging="360"/>
      </w:pPr>
      <w:r>
        <w:t xml:space="preserve">3. </w:t>
      </w:r>
      <w:r w:rsidR="00887F3D">
        <w:t xml:space="preserve">Details must include at least the name, and, address, or persons involved, and </w:t>
      </w:r>
      <w:r w:rsidR="00207548">
        <w:t>a description</w:t>
      </w:r>
      <w:r w:rsidR="00887F3D">
        <w:t xml:space="preserve"> of the relationship and the transaction.  </w:t>
      </w:r>
    </w:p>
    <w:p w:rsidR="00887F3D" w:rsidRDefault="00887F3D">
      <w:pPr>
        <w:pStyle w:val="BodyText2"/>
        <w:ind w:left="360"/>
        <w:rPr>
          <w:b/>
          <w:bCs/>
        </w:rPr>
      </w:pPr>
    </w:p>
    <w:p w:rsidR="00887F3D" w:rsidRDefault="00887F3D" w:rsidP="000029AD">
      <w:pPr>
        <w:pStyle w:val="BodyText2"/>
        <w:ind w:left="1170" w:hanging="900"/>
        <w:rPr>
          <w:b/>
          <w:bCs/>
        </w:rPr>
      </w:pPr>
      <w:r>
        <w:rPr>
          <w:b/>
          <w:bCs/>
        </w:rPr>
        <w:t xml:space="preserve">Note:  Failure to disclose any conflict of interest transaction that exists or is potential within your private, nonprofit entity may result in the cessation of any further </w:t>
      </w:r>
      <w:r w:rsidR="005E5F19">
        <w:rPr>
          <w:b/>
          <w:bCs/>
        </w:rPr>
        <w:t xml:space="preserve">DPS JCPC </w:t>
      </w:r>
      <w:r>
        <w:rPr>
          <w:b/>
          <w:bCs/>
        </w:rPr>
        <w:t>State funds.</w:t>
      </w:r>
    </w:p>
    <w:p w:rsidR="00887F3D" w:rsidRDefault="00887F3D">
      <w:pPr>
        <w:jc w:val="both"/>
      </w:pPr>
    </w:p>
    <w:p w:rsidR="00EF5DA0" w:rsidRDefault="00EF5DA0">
      <w:pPr>
        <w:jc w:val="both"/>
      </w:pPr>
    </w:p>
    <w:tbl>
      <w:tblPr>
        <w:tblW w:w="9720" w:type="dxa"/>
        <w:tblInd w:w="-612" w:type="dxa"/>
        <w:tblLook w:val="01E0" w:firstRow="1" w:lastRow="1" w:firstColumn="1" w:lastColumn="1" w:noHBand="0" w:noVBand="0"/>
      </w:tblPr>
      <w:tblGrid>
        <w:gridCol w:w="2231"/>
        <w:gridCol w:w="683"/>
        <w:gridCol w:w="4993"/>
        <w:gridCol w:w="1813"/>
      </w:tblGrid>
      <w:tr w:rsidR="001E5C54" w:rsidTr="00766837">
        <w:tc>
          <w:tcPr>
            <w:tcW w:w="2914" w:type="dxa"/>
            <w:gridSpan w:val="2"/>
          </w:tcPr>
          <w:p w:rsidR="00EF5DA0" w:rsidRDefault="00EF5DA0" w:rsidP="00766837">
            <w:pPr>
              <w:jc w:val="right"/>
            </w:pPr>
            <w:r>
              <w:t>County:</w:t>
            </w:r>
          </w:p>
        </w:tc>
        <w:tc>
          <w:tcPr>
            <w:tcW w:w="6806" w:type="dxa"/>
            <w:gridSpan w:val="2"/>
            <w:tcBorders>
              <w:bottom w:val="single" w:sz="4" w:space="0" w:color="auto"/>
            </w:tcBorders>
          </w:tcPr>
          <w:p w:rsidR="00EF5DA0" w:rsidRDefault="00EF5DA0" w:rsidP="00766837">
            <w:pPr>
              <w:jc w:val="both"/>
            </w:pPr>
          </w:p>
        </w:tc>
      </w:tr>
      <w:tr w:rsidR="001E5C54" w:rsidRPr="00766837" w:rsidTr="00766837">
        <w:tc>
          <w:tcPr>
            <w:tcW w:w="2914" w:type="dxa"/>
            <w:gridSpan w:val="2"/>
          </w:tcPr>
          <w:p w:rsidR="001E5C54" w:rsidRPr="00766837" w:rsidRDefault="001E5C54" w:rsidP="00766837">
            <w:pPr>
              <w:jc w:val="right"/>
              <w:rPr>
                <w:sz w:val="12"/>
                <w:szCs w:val="12"/>
              </w:rPr>
            </w:pPr>
          </w:p>
        </w:tc>
        <w:tc>
          <w:tcPr>
            <w:tcW w:w="6806" w:type="dxa"/>
            <w:gridSpan w:val="2"/>
            <w:tcBorders>
              <w:top w:val="single" w:sz="4" w:space="0" w:color="auto"/>
            </w:tcBorders>
          </w:tcPr>
          <w:p w:rsidR="001E5C54" w:rsidRPr="00766837" w:rsidRDefault="001E5C54" w:rsidP="00766837">
            <w:pPr>
              <w:jc w:val="both"/>
              <w:rPr>
                <w:sz w:val="12"/>
                <w:szCs w:val="12"/>
              </w:rPr>
            </w:pPr>
          </w:p>
        </w:tc>
      </w:tr>
      <w:tr w:rsidR="001E5C54" w:rsidTr="00766837">
        <w:tc>
          <w:tcPr>
            <w:tcW w:w="2914" w:type="dxa"/>
            <w:gridSpan w:val="2"/>
          </w:tcPr>
          <w:p w:rsidR="00EF5DA0" w:rsidRDefault="00EF5DA0" w:rsidP="00766837">
            <w:pPr>
              <w:jc w:val="right"/>
            </w:pPr>
            <w:r>
              <w:t>Agency’s Name:</w:t>
            </w:r>
          </w:p>
          <w:p w:rsidR="00EF5DA0" w:rsidRDefault="00EF5DA0" w:rsidP="00766837">
            <w:pPr>
              <w:jc w:val="right"/>
            </w:pPr>
            <w:r>
              <w:t>(Legal Applicant)</w:t>
            </w:r>
          </w:p>
        </w:tc>
        <w:tc>
          <w:tcPr>
            <w:tcW w:w="6806" w:type="dxa"/>
            <w:gridSpan w:val="2"/>
            <w:tcBorders>
              <w:bottom w:val="single" w:sz="4" w:space="0" w:color="auto"/>
            </w:tcBorders>
          </w:tcPr>
          <w:p w:rsidR="00586701" w:rsidRDefault="00586701" w:rsidP="00766837">
            <w:pPr>
              <w:jc w:val="both"/>
            </w:pPr>
          </w:p>
          <w:p w:rsidR="00EF5DA0" w:rsidRDefault="00EF5DA0" w:rsidP="00766837">
            <w:pPr>
              <w:jc w:val="both"/>
            </w:pPr>
          </w:p>
        </w:tc>
      </w:tr>
      <w:tr w:rsidR="0095174E" w:rsidRPr="00766837" w:rsidTr="00766837">
        <w:tc>
          <w:tcPr>
            <w:tcW w:w="2914" w:type="dxa"/>
            <w:gridSpan w:val="2"/>
          </w:tcPr>
          <w:p w:rsidR="0095174E" w:rsidRPr="00766837" w:rsidRDefault="0095174E" w:rsidP="00766837">
            <w:pPr>
              <w:jc w:val="right"/>
              <w:rPr>
                <w:sz w:val="12"/>
                <w:szCs w:val="12"/>
              </w:rPr>
            </w:pPr>
          </w:p>
        </w:tc>
        <w:tc>
          <w:tcPr>
            <w:tcW w:w="6806" w:type="dxa"/>
            <w:gridSpan w:val="2"/>
          </w:tcPr>
          <w:p w:rsidR="0095174E" w:rsidRPr="00766837" w:rsidRDefault="0095174E" w:rsidP="00766837">
            <w:pPr>
              <w:jc w:val="both"/>
              <w:rPr>
                <w:sz w:val="12"/>
                <w:szCs w:val="12"/>
              </w:rPr>
            </w:pPr>
          </w:p>
        </w:tc>
      </w:tr>
      <w:tr w:rsidR="001E5C54" w:rsidTr="00766837">
        <w:tc>
          <w:tcPr>
            <w:tcW w:w="2914" w:type="dxa"/>
            <w:gridSpan w:val="2"/>
          </w:tcPr>
          <w:p w:rsidR="00EF5DA0" w:rsidRDefault="00EF5DA0" w:rsidP="00766837">
            <w:pPr>
              <w:jc w:val="right"/>
            </w:pPr>
            <w:r>
              <w:t>Federal Tax ID #:</w:t>
            </w:r>
          </w:p>
        </w:tc>
        <w:tc>
          <w:tcPr>
            <w:tcW w:w="6806" w:type="dxa"/>
            <w:gridSpan w:val="2"/>
            <w:tcBorders>
              <w:bottom w:val="single" w:sz="4" w:space="0" w:color="auto"/>
            </w:tcBorders>
          </w:tcPr>
          <w:p w:rsidR="00EF5DA0" w:rsidRDefault="00EF5DA0" w:rsidP="00766837">
            <w:pPr>
              <w:jc w:val="both"/>
            </w:pPr>
          </w:p>
        </w:tc>
      </w:tr>
      <w:tr w:rsidR="0095174E" w:rsidRPr="00766837" w:rsidTr="00766837">
        <w:tc>
          <w:tcPr>
            <w:tcW w:w="2914" w:type="dxa"/>
            <w:gridSpan w:val="2"/>
          </w:tcPr>
          <w:p w:rsidR="0095174E" w:rsidRPr="00766837" w:rsidRDefault="0095174E" w:rsidP="00766837">
            <w:pPr>
              <w:jc w:val="right"/>
              <w:rPr>
                <w:sz w:val="12"/>
                <w:szCs w:val="12"/>
              </w:rPr>
            </w:pPr>
          </w:p>
        </w:tc>
        <w:tc>
          <w:tcPr>
            <w:tcW w:w="6806" w:type="dxa"/>
            <w:gridSpan w:val="2"/>
            <w:tcBorders>
              <w:top w:val="single" w:sz="4" w:space="0" w:color="auto"/>
            </w:tcBorders>
          </w:tcPr>
          <w:p w:rsidR="0095174E" w:rsidRPr="00766837" w:rsidRDefault="0095174E" w:rsidP="00766837">
            <w:pPr>
              <w:jc w:val="both"/>
              <w:rPr>
                <w:sz w:val="12"/>
                <w:szCs w:val="12"/>
              </w:rPr>
            </w:pPr>
          </w:p>
        </w:tc>
      </w:tr>
      <w:tr w:rsidR="001E5C54" w:rsidTr="00766837">
        <w:tc>
          <w:tcPr>
            <w:tcW w:w="2914" w:type="dxa"/>
            <w:gridSpan w:val="2"/>
          </w:tcPr>
          <w:p w:rsidR="00EF5DA0" w:rsidRDefault="00EF5DA0" w:rsidP="00766837">
            <w:pPr>
              <w:jc w:val="right"/>
            </w:pPr>
            <w:r>
              <w:t>Private, Nonprofit</w:t>
            </w:r>
          </w:p>
          <w:p w:rsidR="00EF5DA0" w:rsidRDefault="00EF5DA0" w:rsidP="00766837">
            <w:pPr>
              <w:jc w:val="right"/>
            </w:pPr>
            <w:r>
              <w:t>Entity Name:</w:t>
            </w:r>
          </w:p>
        </w:tc>
        <w:tc>
          <w:tcPr>
            <w:tcW w:w="6806" w:type="dxa"/>
            <w:gridSpan w:val="2"/>
            <w:tcBorders>
              <w:bottom w:val="single" w:sz="4" w:space="0" w:color="auto"/>
            </w:tcBorders>
          </w:tcPr>
          <w:p w:rsidR="00586701" w:rsidRDefault="00586701" w:rsidP="00766837">
            <w:pPr>
              <w:jc w:val="both"/>
            </w:pPr>
          </w:p>
          <w:p w:rsidR="00EF5DA0" w:rsidRDefault="00EF5DA0" w:rsidP="00766837">
            <w:pPr>
              <w:jc w:val="both"/>
            </w:pPr>
          </w:p>
        </w:tc>
      </w:tr>
      <w:tr w:rsidR="001E5C54" w:rsidTr="00766837">
        <w:trPr>
          <w:trHeight w:val="278"/>
        </w:trPr>
        <w:tc>
          <w:tcPr>
            <w:tcW w:w="2231" w:type="dxa"/>
            <w:vMerge w:val="restart"/>
          </w:tcPr>
          <w:p w:rsidR="001E5C54" w:rsidRDefault="001E5C54" w:rsidP="00766837">
            <w:pPr>
              <w:jc w:val="right"/>
            </w:pPr>
            <w:r>
              <w:t>Executive Director’s Name:</w:t>
            </w:r>
          </w:p>
        </w:tc>
        <w:tc>
          <w:tcPr>
            <w:tcW w:w="683" w:type="dxa"/>
          </w:tcPr>
          <w:p w:rsidR="001E5C54" w:rsidRDefault="001E5C54" w:rsidP="00766837">
            <w:pPr>
              <w:jc w:val="center"/>
            </w:pPr>
            <w:r>
              <w:t>Print</w:t>
            </w:r>
          </w:p>
        </w:tc>
        <w:tc>
          <w:tcPr>
            <w:tcW w:w="4993" w:type="dxa"/>
            <w:tcBorders>
              <w:top w:val="single" w:sz="4" w:space="0" w:color="auto"/>
              <w:bottom w:val="single" w:sz="4" w:space="0" w:color="auto"/>
            </w:tcBorders>
            <w:shd w:val="clear" w:color="auto" w:fill="auto"/>
          </w:tcPr>
          <w:p w:rsidR="001E5C54" w:rsidRDefault="001E5C54" w:rsidP="00766837">
            <w:pPr>
              <w:jc w:val="both"/>
            </w:pPr>
          </w:p>
        </w:tc>
        <w:tc>
          <w:tcPr>
            <w:tcW w:w="1813" w:type="dxa"/>
            <w:vMerge w:val="restart"/>
            <w:tcBorders>
              <w:top w:val="single" w:sz="4" w:space="0" w:color="auto"/>
              <w:bottom w:val="single" w:sz="4" w:space="0" w:color="auto"/>
            </w:tcBorders>
          </w:tcPr>
          <w:p w:rsidR="001E5C54" w:rsidRPr="00766837" w:rsidRDefault="001E5C54" w:rsidP="00766837">
            <w:pPr>
              <w:jc w:val="center"/>
              <w:rPr>
                <w:sz w:val="18"/>
                <w:szCs w:val="18"/>
              </w:rPr>
            </w:pPr>
            <w:r w:rsidRPr="00766837">
              <w:rPr>
                <w:sz w:val="18"/>
                <w:szCs w:val="18"/>
              </w:rPr>
              <w:t>(Date of Signature)</w:t>
            </w:r>
          </w:p>
        </w:tc>
      </w:tr>
      <w:tr w:rsidR="001E5C54" w:rsidTr="00766837">
        <w:trPr>
          <w:trHeight w:val="277"/>
        </w:trPr>
        <w:tc>
          <w:tcPr>
            <w:tcW w:w="2231" w:type="dxa"/>
            <w:vMerge/>
          </w:tcPr>
          <w:p w:rsidR="001E5C54" w:rsidRDefault="001E5C54" w:rsidP="00766837">
            <w:pPr>
              <w:jc w:val="right"/>
            </w:pPr>
          </w:p>
        </w:tc>
        <w:tc>
          <w:tcPr>
            <w:tcW w:w="683" w:type="dxa"/>
          </w:tcPr>
          <w:p w:rsidR="001E5C54" w:rsidRDefault="001E5C54" w:rsidP="00766837">
            <w:pPr>
              <w:jc w:val="center"/>
            </w:pPr>
            <w:r>
              <w:t>Sign</w:t>
            </w:r>
          </w:p>
        </w:tc>
        <w:tc>
          <w:tcPr>
            <w:tcW w:w="4993" w:type="dxa"/>
            <w:tcBorders>
              <w:top w:val="single" w:sz="4" w:space="0" w:color="auto"/>
              <w:bottom w:val="single" w:sz="4" w:space="0" w:color="auto"/>
            </w:tcBorders>
            <w:shd w:val="clear" w:color="auto" w:fill="auto"/>
          </w:tcPr>
          <w:p w:rsidR="001E5C54" w:rsidRDefault="001E5C54" w:rsidP="00766837">
            <w:pPr>
              <w:jc w:val="both"/>
            </w:pPr>
          </w:p>
        </w:tc>
        <w:tc>
          <w:tcPr>
            <w:tcW w:w="1813" w:type="dxa"/>
            <w:vMerge/>
            <w:tcBorders>
              <w:bottom w:val="single" w:sz="4" w:space="0" w:color="auto"/>
            </w:tcBorders>
          </w:tcPr>
          <w:p w:rsidR="001E5C54" w:rsidRDefault="001E5C54" w:rsidP="00766837">
            <w:pPr>
              <w:jc w:val="both"/>
            </w:pPr>
          </w:p>
        </w:tc>
      </w:tr>
      <w:tr w:rsidR="001E5C54" w:rsidTr="00766837">
        <w:trPr>
          <w:trHeight w:val="70"/>
        </w:trPr>
        <w:tc>
          <w:tcPr>
            <w:tcW w:w="9720" w:type="dxa"/>
            <w:gridSpan w:val="4"/>
          </w:tcPr>
          <w:p w:rsidR="001E5C54" w:rsidRPr="00766837" w:rsidRDefault="001E5C54" w:rsidP="00766837">
            <w:pPr>
              <w:jc w:val="center"/>
              <w:rPr>
                <w:sz w:val="12"/>
                <w:szCs w:val="12"/>
              </w:rPr>
            </w:pPr>
          </w:p>
        </w:tc>
      </w:tr>
      <w:tr w:rsidR="001E5C54" w:rsidTr="00766837">
        <w:trPr>
          <w:trHeight w:val="278"/>
        </w:trPr>
        <w:tc>
          <w:tcPr>
            <w:tcW w:w="2231" w:type="dxa"/>
            <w:vMerge w:val="restart"/>
          </w:tcPr>
          <w:p w:rsidR="001E5C54" w:rsidRDefault="001E5C54" w:rsidP="00766837">
            <w:pPr>
              <w:jc w:val="right"/>
            </w:pPr>
            <w:r>
              <w:t>Board Chair’s</w:t>
            </w:r>
          </w:p>
          <w:p w:rsidR="001E5C54" w:rsidRDefault="001E5C54" w:rsidP="00766837">
            <w:pPr>
              <w:jc w:val="right"/>
            </w:pPr>
            <w:r>
              <w:t xml:space="preserve">Name: </w:t>
            </w:r>
          </w:p>
        </w:tc>
        <w:tc>
          <w:tcPr>
            <w:tcW w:w="683" w:type="dxa"/>
            <w:shd w:val="clear" w:color="auto" w:fill="auto"/>
          </w:tcPr>
          <w:p w:rsidR="001E5C54" w:rsidRDefault="001E5C54" w:rsidP="00766837">
            <w:pPr>
              <w:jc w:val="center"/>
            </w:pPr>
            <w:r>
              <w:t>Print</w:t>
            </w:r>
          </w:p>
        </w:tc>
        <w:tc>
          <w:tcPr>
            <w:tcW w:w="4993" w:type="dxa"/>
          </w:tcPr>
          <w:p w:rsidR="001E5C54" w:rsidRDefault="001E5C54" w:rsidP="00766837">
            <w:pPr>
              <w:jc w:val="both"/>
            </w:pPr>
            <w:bookmarkStart w:id="2" w:name="_GoBack"/>
            <w:bookmarkEnd w:id="2"/>
          </w:p>
        </w:tc>
        <w:tc>
          <w:tcPr>
            <w:tcW w:w="1813" w:type="dxa"/>
            <w:vMerge w:val="restart"/>
            <w:tcBorders>
              <w:bottom w:val="single" w:sz="4" w:space="0" w:color="auto"/>
            </w:tcBorders>
          </w:tcPr>
          <w:p w:rsidR="001E5C54" w:rsidRDefault="001E5C54" w:rsidP="00766837">
            <w:pPr>
              <w:jc w:val="center"/>
            </w:pPr>
            <w:r w:rsidRPr="00766837">
              <w:rPr>
                <w:sz w:val="18"/>
                <w:szCs w:val="18"/>
              </w:rPr>
              <w:t>(Date of Signature)</w:t>
            </w:r>
          </w:p>
        </w:tc>
      </w:tr>
      <w:tr w:rsidR="001E5C54" w:rsidTr="00766837">
        <w:trPr>
          <w:trHeight w:val="277"/>
        </w:trPr>
        <w:tc>
          <w:tcPr>
            <w:tcW w:w="2231" w:type="dxa"/>
            <w:vMerge/>
          </w:tcPr>
          <w:p w:rsidR="001E5C54" w:rsidRDefault="001E5C54" w:rsidP="00766837">
            <w:pPr>
              <w:jc w:val="right"/>
            </w:pPr>
          </w:p>
        </w:tc>
        <w:tc>
          <w:tcPr>
            <w:tcW w:w="683" w:type="dxa"/>
            <w:shd w:val="clear" w:color="auto" w:fill="auto"/>
          </w:tcPr>
          <w:p w:rsidR="001E5C54" w:rsidRDefault="001E5C54" w:rsidP="00766837">
            <w:pPr>
              <w:jc w:val="center"/>
            </w:pPr>
            <w:r>
              <w:t>Sign</w:t>
            </w:r>
          </w:p>
        </w:tc>
        <w:tc>
          <w:tcPr>
            <w:tcW w:w="4993" w:type="dxa"/>
            <w:tcBorders>
              <w:top w:val="single" w:sz="4" w:space="0" w:color="auto"/>
              <w:bottom w:val="single" w:sz="4" w:space="0" w:color="auto"/>
            </w:tcBorders>
          </w:tcPr>
          <w:p w:rsidR="001E5C54" w:rsidRDefault="001E5C54" w:rsidP="00766837">
            <w:pPr>
              <w:jc w:val="both"/>
            </w:pPr>
          </w:p>
        </w:tc>
        <w:tc>
          <w:tcPr>
            <w:tcW w:w="1813" w:type="dxa"/>
            <w:vMerge/>
            <w:tcBorders>
              <w:bottom w:val="single" w:sz="4" w:space="0" w:color="auto"/>
            </w:tcBorders>
          </w:tcPr>
          <w:p w:rsidR="001E5C54" w:rsidRPr="00766837" w:rsidRDefault="001E5C54" w:rsidP="00766837">
            <w:pPr>
              <w:jc w:val="center"/>
              <w:rPr>
                <w:sz w:val="18"/>
                <w:szCs w:val="18"/>
              </w:rPr>
            </w:pPr>
          </w:p>
        </w:tc>
      </w:tr>
    </w:tbl>
    <w:p w:rsidR="00EF5DA0" w:rsidRDefault="00EF5DA0">
      <w:pPr>
        <w:jc w:val="both"/>
      </w:pPr>
    </w:p>
    <w:p w:rsidR="00887F3D" w:rsidRDefault="00887F3D">
      <w:pPr>
        <w:pStyle w:val="Header"/>
        <w:tabs>
          <w:tab w:val="clear" w:pos="4320"/>
          <w:tab w:val="clear" w:pos="8640"/>
        </w:tabs>
        <w:jc w:val="both"/>
      </w:pPr>
    </w:p>
    <w:p w:rsidR="00887F3D" w:rsidRDefault="00887F3D">
      <w:pPr>
        <w:pStyle w:val="Header"/>
        <w:tabs>
          <w:tab w:val="clear" w:pos="4320"/>
          <w:tab w:val="clear" w:pos="8640"/>
        </w:tabs>
        <w:jc w:val="both"/>
      </w:pPr>
    </w:p>
    <w:p w:rsidR="00887F3D" w:rsidRDefault="00887F3D">
      <w:pPr>
        <w:pStyle w:val="Header"/>
        <w:tabs>
          <w:tab w:val="clear" w:pos="4320"/>
          <w:tab w:val="clear" w:pos="8640"/>
        </w:tabs>
        <w:jc w:val="both"/>
      </w:pPr>
      <w:r>
        <w:t xml:space="preserve">Sworn to and subscribed before me on the </w:t>
      </w:r>
    </w:p>
    <w:p w:rsidR="00887F3D" w:rsidRDefault="00887F3D">
      <w:pPr>
        <w:pStyle w:val="Header"/>
        <w:tabs>
          <w:tab w:val="clear" w:pos="4320"/>
          <w:tab w:val="clear" w:pos="8640"/>
        </w:tabs>
        <w:jc w:val="both"/>
      </w:pPr>
      <w:r>
        <w:t>Day of the date of said certification</w:t>
      </w:r>
    </w:p>
    <w:p w:rsidR="00921127" w:rsidRDefault="00921127">
      <w:pPr>
        <w:pStyle w:val="Header"/>
        <w:tabs>
          <w:tab w:val="clear" w:pos="4320"/>
          <w:tab w:val="clear" w:pos="8640"/>
        </w:tabs>
        <w:jc w:val="both"/>
      </w:pPr>
    </w:p>
    <w:p w:rsidR="00887F3D" w:rsidRDefault="00887F3D">
      <w:pPr>
        <w:pStyle w:val="Header"/>
        <w:tabs>
          <w:tab w:val="clear" w:pos="4320"/>
          <w:tab w:val="clear" w:pos="8640"/>
        </w:tabs>
        <w:jc w:val="both"/>
      </w:pPr>
      <w:r>
        <w:t>____________________________________</w:t>
      </w:r>
    </w:p>
    <w:p w:rsidR="00887F3D" w:rsidRDefault="00887F3D">
      <w:pPr>
        <w:pStyle w:val="Header"/>
        <w:tabs>
          <w:tab w:val="clear" w:pos="4320"/>
          <w:tab w:val="clear" w:pos="8640"/>
        </w:tabs>
        <w:jc w:val="both"/>
      </w:pPr>
      <w:r>
        <w:tab/>
      </w:r>
      <w:r>
        <w:tab/>
        <w:t>(Notary Public)</w:t>
      </w:r>
    </w:p>
    <w:sectPr w:rsidR="00887F3D" w:rsidSect="00536D7D">
      <w:pgSz w:w="12240" w:h="15840"/>
      <w:pgMar w:top="1440" w:right="1440" w:bottom="1260" w:left="2160" w:header="540"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C90" w:rsidRDefault="008C6C90">
      <w:r>
        <w:separator/>
      </w:r>
    </w:p>
  </w:endnote>
  <w:endnote w:type="continuationSeparator" w:id="0">
    <w:p w:rsidR="008C6C90" w:rsidRDefault="008C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8E" w:rsidRDefault="00367C8E">
    <w:pPr>
      <w:pStyle w:val="Footer"/>
      <w:rPr>
        <w:sz w:val="20"/>
      </w:rPr>
    </w:pPr>
    <w:r>
      <w:rPr>
        <w:sz w:val="20"/>
      </w:rPr>
      <w:t>Form DPS 13 001</w:t>
    </w:r>
    <w:r w:rsidRPr="007551EC">
      <w:rPr>
        <w:sz w:val="20"/>
      </w:rPr>
      <w:t xml:space="preserve"> </w:t>
    </w:r>
    <w:r>
      <w:rPr>
        <w:sz w:val="20"/>
      </w:rPr>
      <w:t>Not for Profit DPS Conflict</w:t>
    </w:r>
    <w:r w:rsidRPr="007551EC">
      <w:rPr>
        <w:sz w:val="20"/>
      </w:rPr>
      <w:t xml:space="preserve"> </w:t>
    </w:r>
    <w:r>
      <w:rPr>
        <w:sz w:val="20"/>
      </w:rPr>
      <w:t>of Interest Policy Statement</w:t>
    </w:r>
  </w:p>
  <w:p w:rsidR="00367C8E" w:rsidRDefault="00367C8E">
    <w:pPr>
      <w:pStyle w:val="Footer"/>
      <w:rPr>
        <w:sz w:val="20"/>
      </w:rPr>
    </w:pPr>
    <w:r>
      <w:rPr>
        <w:sz w:val="20"/>
      </w:rPr>
      <w:t xml:space="preserve">Form structure last revised </w:t>
    </w:r>
    <w:r w:rsidR="00FE56FF">
      <w:rPr>
        <w:sz w:val="20"/>
      </w:rPr>
      <w:t>July 2014</w:t>
    </w:r>
  </w:p>
  <w:p w:rsidR="00367C8E" w:rsidRDefault="00367C8E" w:rsidP="00C37426">
    <w:pPr>
      <w:pStyle w:val="Footer"/>
      <w:rPr>
        <w:sz w:val="20"/>
      </w:rPr>
    </w:pPr>
    <w:r>
      <w:rPr>
        <w:sz w:val="20"/>
      </w:rPr>
      <w:t>NC Department of Public Safety</w:t>
    </w:r>
    <w:r>
      <w:rPr>
        <w:sz w:val="20"/>
      </w:rPr>
      <w:tab/>
      <w:t xml:space="preserve"> </w:t>
    </w:r>
    <w:r>
      <w:rPr>
        <w:sz w:val="20"/>
      </w:rPr>
      <w:tab/>
      <w:t xml:space="preserve">                                                       Page </w:t>
    </w:r>
    <w:r w:rsidR="00B140EF">
      <w:rPr>
        <w:sz w:val="20"/>
      </w:rPr>
      <w:fldChar w:fldCharType="begin"/>
    </w:r>
    <w:r>
      <w:rPr>
        <w:sz w:val="20"/>
      </w:rPr>
      <w:instrText xml:space="preserve"> PAGE </w:instrText>
    </w:r>
    <w:r w:rsidR="00B140EF">
      <w:rPr>
        <w:sz w:val="20"/>
      </w:rPr>
      <w:fldChar w:fldCharType="separate"/>
    </w:r>
    <w:r w:rsidR="001172A4">
      <w:rPr>
        <w:noProof/>
        <w:sz w:val="20"/>
      </w:rPr>
      <w:t>3</w:t>
    </w:r>
    <w:r w:rsidR="00B140EF">
      <w:rPr>
        <w:sz w:val="20"/>
      </w:rPr>
      <w:fldChar w:fldCharType="end"/>
    </w:r>
    <w:r>
      <w:rPr>
        <w:sz w:val="20"/>
      </w:rPr>
      <w:t xml:space="preserve"> of 3</w:t>
    </w:r>
  </w:p>
  <w:p w:rsidR="00367C8E" w:rsidRDefault="00367C8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C90" w:rsidRDefault="008C6C90">
      <w:r>
        <w:separator/>
      </w:r>
    </w:p>
  </w:footnote>
  <w:footnote w:type="continuationSeparator" w:id="0">
    <w:p w:rsidR="008C6C90" w:rsidRDefault="008C6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8E" w:rsidRDefault="00367C8E" w:rsidP="00EF5DA0">
    <w:pPr>
      <w:pStyle w:val="Title"/>
      <w:ind w:firstLine="720"/>
      <w:rPr>
        <w:i/>
        <w:iCs/>
        <w:sz w:val="28"/>
      </w:rPr>
    </w:pPr>
    <w:r>
      <w:rPr>
        <w:i/>
        <w:iCs/>
        <w:sz w:val="28"/>
      </w:rPr>
      <w:t xml:space="preserve">      </w:t>
    </w:r>
  </w:p>
  <w:p w:rsidR="00367C8E" w:rsidRDefault="00367C8E" w:rsidP="00EF5DA0">
    <w:pPr>
      <w:pStyle w:val="Title"/>
      <w:ind w:firstLine="720"/>
      <w:rPr>
        <w:i/>
        <w:iCs/>
        <w:sz w:val="28"/>
      </w:rPr>
    </w:pPr>
    <w:bookmarkStart w:id="0" w:name="OLE_LINK1"/>
    <w:r>
      <w:rPr>
        <w:i/>
        <w:iCs/>
        <w:noProof/>
        <w:sz w:val="28"/>
      </w:rPr>
      <w:drawing>
        <wp:anchor distT="0" distB="0" distL="114300" distR="114300" simplePos="0" relativeHeight="251656704" behindDoc="0" locked="0" layoutInCell="1" allowOverlap="1">
          <wp:simplePos x="0" y="0"/>
          <wp:positionH relativeFrom="column">
            <wp:align>right</wp:align>
          </wp:positionH>
          <wp:positionV relativeFrom="paragraph">
            <wp:posOffset>138430</wp:posOffset>
          </wp:positionV>
          <wp:extent cx="914400" cy="457200"/>
          <wp:effectExtent l="19050" t="0" r="0" b="0"/>
          <wp:wrapNone/>
          <wp:docPr id="3" name="Picture 3" descr="DPS Tert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S Tertiary"/>
                  <pic:cNvPicPr>
                    <a:picLocks noChangeAspect="1" noChangeArrowheads="1"/>
                  </pic:cNvPicPr>
                </pic:nvPicPr>
                <pic:blipFill>
                  <a:blip r:embed="rId1"/>
                  <a:srcRect/>
                  <a:stretch>
                    <a:fillRect/>
                  </a:stretch>
                </pic:blipFill>
                <pic:spPr bwMode="auto">
                  <a:xfrm>
                    <a:off x="0" y="0"/>
                    <a:ext cx="914400" cy="457200"/>
                  </a:xfrm>
                  <a:prstGeom prst="rect">
                    <a:avLst/>
                  </a:prstGeom>
                  <a:noFill/>
                  <a:ln w="9525">
                    <a:noFill/>
                    <a:miter lim="800000"/>
                    <a:headEnd/>
                    <a:tailEnd/>
                  </a:ln>
                </pic:spPr>
              </pic:pic>
            </a:graphicData>
          </a:graphic>
        </wp:anchor>
      </w:drawing>
    </w:r>
    <w:r>
      <w:t xml:space="preserve">                                                                                    </w:t>
    </w:r>
    <w:r>
      <w:rPr>
        <w:noProof/>
        <w:sz w:val="28"/>
      </w:rPr>
      <w:drawing>
        <wp:anchor distT="0" distB="0" distL="114300" distR="114300" simplePos="0" relativeHeight="251655680" behindDoc="1" locked="0" layoutInCell="1" allowOverlap="0">
          <wp:simplePos x="0" y="0"/>
          <wp:positionH relativeFrom="column">
            <wp:align>left</wp:align>
          </wp:positionH>
          <wp:positionV relativeFrom="paragraph">
            <wp:posOffset>24130</wp:posOffset>
          </wp:positionV>
          <wp:extent cx="850900" cy="838200"/>
          <wp:effectExtent l="1905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50900" cy="838200"/>
                  </a:xfrm>
                  <a:prstGeom prst="rect">
                    <a:avLst/>
                  </a:prstGeom>
                  <a:noFill/>
                  <a:ln w="9525">
                    <a:noFill/>
                    <a:miter lim="800000"/>
                    <a:headEnd/>
                    <a:tailEnd/>
                  </a:ln>
                </pic:spPr>
              </pic:pic>
            </a:graphicData>
          </a:graphic>
        </wp:anchor>
      </w:drawing>
    </w:r>
    <w:bookmarkEnd w:id="0"/>
  </w:p>
  <w:p w:rsidR="00367C8E" w:rsidRPr="00535EED" w:rsidRDefault="00367C8E" w:rsidP="00D26444">
    <w:pPr>
      <w:pStyle w:val="Title"/>
      <w:rPr>
        <w:iCs/>
        <w:sz w:val="28"/>
      </w:rPr>
    </w:pPr>
    <w:r w:rsidRPr="00535EED">
      <w:rPr>
        <w:iCs/>
        <w:sz w:val="28"/>
      </w:rPr>
      <w:t>NC Department of P</w:t>
    </w:r>
    <w:r w:rsidRPr="00535EED">
      <w:rPr>
        <w:b w:val="0"/>
        <w:iCs/>
        <w:sz w:val="28"/>
      </w:rPr>
      <w:t>UBLIC</w:t>
    </w:r>
    <w:r w:rsidRPr="00535EED">
      <w:rPr>
        <w:iCs/>
        <w:sz w:val="28"/>
      </w:rPr>
      <w:t xml:space="preserve"> S</w:t>
    </w:r>
    <w:r w:rsidRPr="00535EED">
      <w:rPr>
        <w:b w:val="0"/>
        <w:iCs/>
        <w:sz w:val="28"/>
      </w:rPr>
      <w:t>AFETY</w:t>
    </w:r>
  </w:p>
  <w:p w:rsidR="00367C8E" w:rsidRPr="00930DDF" w:rsidRDefault="00367C8E" w:rsidP="00D26444">
    <w:pPr>
      <w:pStyle w:val="Title"/>
      <w:rPr>
        <w:sz w:val="12"/>
        <w:szCs w:val="12"/>
      </w:rPr>
    </w:pPr>
  </w:p>
  <w:p w:rsidR="00367C8E" w:rsidRDefault="00367C8E" w:rsidP="00D26444">
    <w:pPr>
      <w:pStyle w:val="Header"/>
      <w:jc w:val="center"/>
      <w:rPr>
        <w:b/>
        <w:iCs/>
      </w:rPr>
    </w:pPr>
    <w:r>
      <w:rPr>
        <w:b/>
        <w:iCs/>
      </w:rPr>
      <w:t>NOT FOR PROFIT</w:t>
    </w:r>
  </w:p>
  <w:p w:rsidR="00367C8E" w:rsidRPr="00494CCF" w:rsidRDefault="00367C8E" w:rsidP="00D26444">
    <w:pPr>
      <w:pStyle w:val="Header"/>
      <w:jc w:val="center"/>
      <w:rPr>
        <w:b/>
        <w:iCs/>
      </w:rPr>
    </w:pPr>
    <w:r>
      <w:rPr>
        <w:b/>
        <w:iCs/>
      </w:rPr>
      <w:t xml:space="preserve">DPS </w:t>
    </w:r>
    <w:r w:rsidRPr="00494CCF">
      <w:rPr>
        <w:b/>
        <w:iCs/>
      </w:rPr>
      <w:t>CONFLICT OF INTEREST POLICY STATEMENT</w:t>
    </w:r>
  </w:p>
  <w:p w:rsidR="00367C8E" w:rsidRDefault="00367C8E">
    <w:pPr>
      <w:pStyle w:val="Header"/>
      <w:rPr>
        <w:b/>
        <w:i/>
        <w:iCs/>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F2CD9"/>
    <w:multiLevelType w:val="hybridMultilevel"/>
    <w:tmpl w:val="7E68B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3F35DA"/>
    <w:multiLevelType w:val="hybridMultilevel"/>
    <w:tmpl w:val="6702229E"/>
    <w:lvl w:ilvl="0" w:tplc="9D74E7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61BB7"/>
    <w:rsid w:val="000029AD"/>
    <w:rsid w:val="00003470"/>
    <w:rsid w:val="00020902"/>
    <w:rsid w:val="00031B38"/>
    <w:rsid w:val="000502C8"/>
    <w:rsid w:val="00097435"/>
    <w:rsid w:val="000A32C9"/>
    <w:rsid w:val="000C2844"/>
    <w:rsid w:val="001002C4"/>
    <w:rsid w:val="001172A4"/>
    <w:rsid w:val="001225C1"/>
    <w:rsid w:val="001341B9"/>
    <w:rsid w:val="001C0D65"/>
    <w:rsid w:val="001D7B24"/>
    <w:rsid w:val="001E5C54"/>
    <w:rsid w:val="00207548"/>
    <w:rsid w:val="002B46E6"/>
    <w:rsid w:val="002D534C"/>
    <w:rsid w:val="002D5BF3"/>
    <w:rsid w:val="0032559C"/>
    <w:rsid w:val="00347E48"/>
    <w:rsid w:val="00367C8E"/>
    <w:rsid w:val="00382D97"/>
    <w:rsid w:val="00392CA4"/>
    <w:rsid w:val="003A6F25"/>
    <w:rsid w:val="00421B9A"/>
    <w:rsid w:val="00441F19"/>
    <w:rsid w:val="00465BAC"/>
    <w:rsid w:val="00494CCF"/>
    <w:rsid w:val="004B060C"/>
    <w:rsid w:val="004C4E23"/>
    <w:rsid w:val="004E40F6"/>
    <w:rsid w:val="004F4E64"/>
    <w:rsid w:val="00505B9F"/>
    <w:rsid w:val="00535EED"/>
    <w:rsid w:val="00536D7D"/>
    <w:rsid w:val="0053762B"/>
    <w:rsid w:val="00561BB7"/>
    <w:rsid w:val="00586701"/>
    <w:rsid w:val="005E5F19"/>
    <w:rsid w:val="005E670E"/>
    <w:rsid w:val="006175C1"/>
    <w:rsid w:val="0063395B"/>
    <w:rsid w:val="00674F7B"/>
    <w:rsid w:val="006B3426"/>
    <w:rsid w:val="006C577F"/>
    <w:rsid w:val="006F1914"/>
    <w:rsid w:val="006F5787"/>
    <w:rsid w:val="007551EC"/>
    <w:rsid w:val="00756DF3"/>
    <w:rsid w:val="007577E1"/>
    <w:rsid w:val="00761845"/>
    <w:rsid w:val="00766837"/>
    <w:rsid w:val="00773377"/>
    <w:rsid w:val="007C1D2E"/>
    <w:rsid w:val="007D1EF8"/>
    <w:rsid w:val="007D6E2A"/>
    <w:rsid w:val="008025C9"/>
    <w:rsid w:val="00865E6F"/>
    <w:rsid w:val="00887F3D"/>
    <w:rsid w:val="008C1925"/>
    <w:rsid w:val="008C6C90"/>
    <w:rsid w:val="008D6FB8"/>
    <w:rsid w:val="008F5688"/>
    <w:rsid w:val="008F59FC"/>
    <w:rsid w:val="00921127"/>
    <w:rsid w:val="00930DDF"/>
    <w:rsid w:val="0095174E"/>
    <w:rsid w:val="00956CCA"/>
    <w:rsid w:val="0097233C"/>
    <w:rsid w:val="009965D5"/>
    <w:rsid w:val="009A4130"/>
    <w:rsid w:val="009C708C"/>
    <w:rsid w:val="009E5D16"/>
    <w:rsid w:val="009F4020"/>
    <w:rsid w:val="00A07A5E"/>
    <w:rsid w:val="00A2185C"/>
    <w:rsid w:val="00A70493"/>
    <w:rsid w:val="00AC4EBF"/>
    <w:rsid w:val="00B140EF"/>
    <w:rsid w:val="00B34146"/>
    <w:rsid w:val="00B6742A"/>
    <w:rsid w:val="00B91D9C"/>
    <w:rsid w:val="00B93EE6"/>
    <w:rsid w:val="00B94D41"/>
    <w:rsid w:val="00B971A6"/>
    <w:rsid w:val="00BA4E02"/>
    <w:rsid w:val="00C37426"/>
    <w:rsid w:val="00C41AC4"/>
    <w:rsid w:val="00CC7FC5"/>
    <w:rsid w:val="00CE28EC"/>
    <w:rsid w:val="00D033F1"/>
    <w:rsid w:val="00D03927"/>
    <w:rsid w:val="00D26444"/>
    <w:rsid w:val="00D468ED"/>
    <w:rsid w:val="00D57231"/>
    <w:rsid w:val="00D73F67"/>
    <w:rsid w:val="00D9210A"/>
    <w:rsid w:val="00DE4572"/>
    <w:rsid w:val="00E14300"/>
    <w:rsid w:val="00E24884"/>
    <w:rsid w:val="00E37550"/>
    <w:rsid w:val="00E45AA5"/>
    <w:rsid w:val="00E80998"/>
    <w:rsid w:val="00EE00D3"/>
    <w:rsid w:val="00EF2F64"/>
    <w:rsid w:val="00EF5DA0"/>
    <w:rsid w:val="00F35217"/>
    <w:rsid w:val="00F73614"/>
    <w:rsid w:val="00FE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BB7"/>
    <w:rPr>
      <w:sz w:val="24"/>
      <w:szCs w:val="24"/>
    </w:rPr>
  </w:style>
  <w:style w:type="paragraph" w:styleId="Heading1">
    <w:name w:val="heading 1"/>
    <w:basedOn w:val="Normal"/>
    <w:next w:val="Normal"/>
    <w:qFormat/>
    <w:rsid w:val="00561BB7"/>
    <w:pPr>
      <w:keepNext/>
      <w:jc w:val="center"/>
      <w:outlineLvl w:val="0"/>
    </w:pPr>
    <w:rPr>
      <w:b/>
      <w:bCs/>
    </w:rPr>
  </w:style>
  <w:style w:type="paragraph" w:styleId="Heading2">
    <w:name w:val="heading 2"/>
    <w:basedOn w:val="Normal"/>
    <w:next w:val="Normal"/>
    <w:qFormat/>
    <w:rsid w:val="00561BB7"/>
    <w:pPr>
      <w:keepNext/>
      <w:outlineLvl w:val="1"/>
    </w:pPr>
    <w:rPr>
      <w:b/>
      <w:bCs/>
      <w:sz w:val="20"/>
    </w:rPr>
  </w:style>
  <w:style w:type="paragraph" w:styleId="Heading3">
    <w:name w:val="heading 3"/>
    <w:basedOn w:val="Normal"/>
    <w:next w:val="Normal"/>
    <w:qFormat/>
    <w:rsid w:val="00561BB7"/>
    <w:pPr>
      <w:keepNext/>
      <w:outlineLvl w:val="2"/>
    </w:pPr>
    <w:rPr>
      <w:b/>
      <w:bCs/>
      <w:sz w:val="28"/>
    </w:rPr>
  </w:style>
  <w:style w:type="paragraph" w:styleId="Heading4">
    <w:name w:val="heading 4"/>
    <w:basedOn w:val="Normal"/>
    <w:next w:val="Normal"/>
    <w:qFormat/>
    <w:rsid w:val="00561BB7"/>
    <w:pPr>
      <w:keepNext/>
      <w:jc w:val="center"/>
      <w:outlineLvl w:val="3"/>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1BB7"/>
    <w:pPr>
      <w:jc w:val="center"/>
    </w:pPr>
    <w:rPr>
      <w:b/>
      <w:bCs/>
      <w:smallCaps/>
      <w:sz w:val="36"/>
    </w:rPr>
  </w:style>
  <w:style w:type="paragraph" w:styleId="Header">
    <w:name w:val="header"/>
    <w:basedOn w:val="Normal"/>
    <w:rsid w:val="00561BB7"/>
    <w:pPr>
      <w:tabs>
        <w:tab w:val="center" w:pos="4320"/>
        <w:tab w:val="right" w:pos="8640"/>
      </w:tabs>
    </w:pPr>
  </w:style>
  <w:style w:type="paragraph" w:styleId="Footer">
    <w:name w:val="footer"/>
    <w:basedOn w:val="Normal"/>
    <w:rsid w:val="00561BB7"/>
    <w:pPr>
      <w:tabs>
        <w:tab w:val="center" w:pos="4320"/>
        <w:tab w:val="right" w:pos="8640"/>
      </w:tabs>
    </w:pPr>
  </w:style>
  <w:style w:type="paragraph" w:styleId="BodyText">
    <w:name w:val="Body Text"/>
    <w:basedOn w:val="Normal"/>
    <w:rsid w:val="00561BB7"/>
    <w:pPr>
      <w:jc w:val="both"/>
    </w:pPr>
    <w:rPr>
      <w:b/>
      <w:bCs/>
      <w:i/>
      <w:iCs/>
      <w:sz w:val="28"/>
    </w:rPr>
  </w:style>
  <w:style w:type="paragraph" w:styleId="BodyText2">
    <w:name w:val="Body Text 2"/>
    <w:basedOn w:val="Normal"/>
    <w:rsid w:val="00561BB7"/>
    <w:pPr>
      <w:jc w:val="both"/>
    </w:pPr>
  </w:style>
  <w:style w:type="table" w:styleId="TableGrid">
    <w:name w:val="Table Grid"/>
    <w:basedOn w:val="TableNormal"/>
    <w:rsid w:val="00EF5D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704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Local%20Settings\Temporary%20Internet%20Files\Content.Outlook\BL27EFFD\DRAFT%2013%20001%20Not%20for%20Profit%20DPS%20Conflict%20of%20Interest%20Policy%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63030-DEB8-4EAB-A8C8-9423DD22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13 001 Not for Profit DPS Conflict of Interest Policy Statement</Template>
  <TotalTime>9</TotalTime>
  <Pages>3</Pages>
  <Words>974</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CONTACT PERSON FORM</vt:lpstr>
    </vt:vector>
  </TitlesOfParts>
  <Company>Department Of Juvenile Justice</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 FORM</dc:title>
  <dc:subject/>
  <dc:creator>denisebriggs</dc:creator>
  <cp:keywords/>
  <dc:description/>
  <cp:lastModifiedBy>NC-DPS</cp:lastModifiedBy>
  <cp:revision>5</cp:revision>
  <cp:lastPrinted>2012-12-12T20:09:00Z</cp:lastPrinted>
  <dcterms:created xsi:type="dcterms:W3CDTF">2014-06-04T15:03:00Z</dcterms:created>
  <dcterms:modified xsi:type="dcterms:W3CDTF">2014-06-11T18:03:00Z</dcterms:modified>
</cp:coreProperties>
</file>